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518" w:type="dxa"/>
        <w:tblLook w:val="04A0" w:firstRow="1" w:lastRow="0" w:firstColumn="1" w:lastColumn="0" w:noHBand="0" w:noVBand="1"/>
      </w:tblPr>
      <w:tblGrid>
        <w:gridCol w:w="4487"/>
        <w:gridCol w:w="9031"/>
      </w:tblGrid>
      <w:tr w:rsidR="008D17B6" w:rsidRPr="008D2049" w:rsidTr="00CA048E">
        <w:trPr>
          <w:trHeight w:val="1070"/>
        </w:trPr>
        <w:tc>
          <w:tcPr>
            <w:tcW w:w="4487" w:type="dxa"/>
          </w:tcPr>
          <w:p w:rsidR="008D17B6" w:rsidRPr="0059179F" w:rsidRDefault="008D17B6" w:rsidP="00CA048E">
            <w:pPr>
              <w:rPr>
                <w:b/>
              </w:rPr>
            </w:pPr>
            <w:r w:rsidRPr="0059179F">
              <w:rPr>
                <w:b/>
              </w:rPr>
              <w:t>Choir</w:t>
            </w:r>
          </w:p>
        </w:tc>
        <w:tc>
          <w:tcPr>
            <w:tcW w:w="9031" w:type="dxa"/>
          </w:tcPr>
          <w:p w:rsidR="008D17B6" w:rsidRPr="0059179F" w:rsidRDefault="008D17B6" w:rsidP="00572AC7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72AC7">
              <w:rPr>
                <w:b/>
              </w:rPr>
              <w:t>Level 1</w:t>
            </w:r>
            <w:r w:rsidRPr="0059179F">
              <w:rPr>
                <w:b/>
              </w:rPr>
              <w:t xml:space="preserve"> (Middle School/Beginning High School Choir) Objectives</w:t>
            </w:r>
          </w:p>
        </w:tc>
      </w:tr>
      <w:tr w:rsidR="008D17B6" w:rsidRPr="008D2049" w:rsidTr="00CA048E">
        <w:trPr>
          <w:trHeight w:val="1070"/>
        </w:trPr>
        <w:tc>
          <w:tcPr>
            <w:tcW w:w="4487" w:type="dxa"/>
          </w:tcPr>
          <w:p w:rsidR="008D17B6" w:rsidRPr="0059179F" w:rsidRDefault="008D17B6" w:rsidP="00CA048E">
            <w:pPr>
              <w:rPr>
                <w:b/>
              </w:rPr>
            </w:pPr>
            <w:r w:rsidRPr="0059179F">
              <w:rPr>
                <w:b/>
              </w:rPr>
              <w:t>Production</w:t>
            </w:r>
          </w:p>
          <w:p w:rsidR="0059179F" w:rsidRDefault="0059179F" w:rsidP="00CA048E">
            <w:pPr>
              <w:rPr>
                <w:b/>
                <w:sz w:val="24"/>
                <w:szCs w:val="24"/>
              </w:rPr>
            </w:pPr>
          </w:p>
          <w:p w:rsidR="0059179F" w:rsidRPr="00C3161D" w:rsidRDefault="0059179F" w:rsidP="0059179F">
            <w:pPr>
              <w:pStyle w:val="NoSpacing"/>
              <w:rPr>
                <w:b/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>Illinois State Standards:</w:t>
            </w:r>
          </w:p>
          <w:p w:rsidR="0059179F" w:rsidRPr="00C3161D" w:rsidRDefault="0059179F" w:rsidP="0059179F">
            <w:pPr>
              <w:pStyle w:val="NoSpacing"/>
              <w:rPr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>26</w:t>
            </w:r>
            <w:proofErr w:type="gramStart"/>
            <w:r w:rsidRPr="00C3161D">
              <w:rPr>
                <w:b/>
                <w:sz w:val="18"/>
                <w:szCs w:val="18"/>
              </w:rPr>
              <w:t>.A.4c</w:t>
            </w:r>
            <w:proofErr w:type="gramEnd"/>
            <w:r w:rsidRPr="00C3161D">
              <w:rPr>
                <w:sz w:val="18"/>
                <w:szCs w:val="18"/>
              </w:rPr>
              <w:t>-</w:t>
            </w:r>
            <w:r w:rsidRPr="00C3161D">
              <w:rPr>
                <w:rFonts w:cs="Arial"/>
                <w:sz w:val="18"/>
                <w:szCs w:val="18"/>
              </w:rPr>
              <w:t>Analyze ways in which musical sounds are produced and how they are used in composing, conducting and performing.</w:t>
            </w:r>
          </w:p>
          <w:p w:rsidR="0059179F" w:rsidRDefault="0059179F" w:rsidP="0059179F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59179F" w:rsidRPr="008D2049" w:rsidRDefault="0059179F" w:rsidP="00CA048E">
            <w:pPr>
              <w:rPr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8D17B6" w:rsidRDefault="008D17B6" w:rsidP="00CA048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</w:t>
            </w:r>
            <w:r w:rsidR="00D371CA">
              <w:rPr>
                <w:sz w:val="18"/>
                <w:szCs w:val="18"/>
              </w:rPr>
              <w:t>demonstrate</w:t>
            </w:r>
            <w:r>
              <w:rPr>
                <w:sz w:val="18"/>
                <w:szCs w:val="18"/>
              </w:rPr>
              <w:t xml:space="preserve"> proper p</w:t>
            </w:r>
            <w:r w:rsidRPr="00C919E2">
              <w:rPr>
                <w:sz w:val="18"/>
                <w:szCs w:val="18"/>
              </w:rPr>
              <w:t>osture</w:t>
            </w:r>
          </w:p>
          <w:p w:rsidR="008D17B6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Eyes on director</w:t>
            </w:r>
          </w:p>
          <w:p w:rsidR="008D17B6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Shoulders back, relaxed, and down</w:t>
            </w:r>
          </w:p>
          <w:p w:rsidR="008D17B6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Hands at side</w:t>
            </w:r>
          </w:p>
          <w:p w:rsidR="008D17B6" w:rsidRPr="00C919E2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Feet shoulder-width apart</w:t>
            </w:r>
          </w:p>
          <w:p w:rsidR="008D17B6" w:rsidRDefault="00D371CA" w:rsidP="00CA048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</w:t>
            </w:r>
            <w:r w:rsidR="008D17B6">
              <w:rPr>
                <w:sz w:val="18"/>
                <w:szCs w:val="18"/>
              </w:rPr>
              <w:t xml:space="preserve"> proper b</w:t>
            </w:r>
            <w:r w:rsidR="008D17B6" w:rsidRPr="00C919E2">
              <w:rPr>
                <w:sz w:val="18"/>
                <w:szCs w:val="18"/>
              </w:rPr>
              <w:t>reathing</w:t>
            </w:r>
          </w:p>
          <w:p w:rsidR="008D17B6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Elevated chest</w:t>
            </w:r>
          </w:p>
          <w:p w:rsidR="008D17B6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Deep (no heaving); Stop at chest</w:t>
            </w:r>
          </w:p>
          <w:p w:rsidR="008D17B6" w:rsidRPr="00C919E2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Relax jaw</w:t>
            </w:r>
          </w:p>
          <w:p w:rsidR="008D17B6" w:rsidRDefault="00D371CA" w:rsidP="00CA048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</w:t>
            </w:r>
            <w:r w:rsidR="008D17B6">
              <w:rPr>
                <w:sz w:val="18"/>
                <w:szCs w:val="18"/>
              </w:rPr>
              <w:t xml:space="preserve"> proper pitch matching</w:t>
            </w:r>
          </w:p>
          <w:p w:rsidR="008D17B6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Listen, then repeat </w:t>
            </w:r>
          </w:p>
          <w:p w:rsidR="008D17B6" w:rsidRPr="00C919E2" w:rsidRDefault="008D17B6" w:rsidP="00CA048E">
            <w:pPr>
              <w:pStyle w:val="ListParagraph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Stretch in head</w:t>
            </w:r>
          </w:p>
          <w:p w:rsidR="008D17B6" w:rsidRPr="00D33AEA" w:rsidRDefault="00D371CA" w:rsidP="00CA048E">
            <w:pPr>
              <w:pStyle w:val="ListParagraph"/>
              <w:numPr>
                <w:ilvl w:val="0"/>
                <w:numId w:val="1"/>
              </w:numPr>
            </w:pPr>
            <w:r>
              <w:rPr>
                <w:sz w:val="18"/>
                <w:szCs w:val="18"/>
              </w:rPr>
              <w:t>Students will demonstrate</w:t>
            </w:r>
            <w:r w:rsidR="008D17B6">
              <w:rPr>
                <w:sz w:val="18"/>
                <w:szCs w:val="18"/>
              </w:rPr>
              <w:t xml:space="preserve"> proper vowel production</w:t>
            </w:r>
          </w:p>
          <w:p w:rsidR="008D17B6" w:rsidRPr="00D33AEA" w:rsidRDefault="008D17B6" w:rsidP="00CA048E">
            <w:pPr>
              <w:pStyle w:val="ListParagraph"/>
              <w:numPr>
                <w:ilvl w:val="1"/>
                <w:numId w:val="1"/>
              </w:numPr>
            </w:pPr>
            <w:r>
              <w:rPr>
                <w:sz w:val="18"/>
                <w:szCs w:val="18"/>
              </w:rPr>
              <w:t>“Tall” vowels</w:t>
            </w:r>
          </w:p>
          <w:p w:rsidR="008D17B6" w:rsidRPr="00E41531" w:rsidRDefault="008D17B6" w:rsidP="00CA048E">
            <w:pPr>
              <w:pStyle w:val="ListParagraph"/>
              <w:numPr>
                <w:ilvl w:val="1"/>
                <w:numId w:val="1"/>
              </w:numPr>
            </w:pPr>
            <w:r>
              <w:rPr>
                <w:sz w:val="18"/>
                <w:szCs w:val="18"/>
              </w:rPr>
              <w:t>Big, open mouth</w:t>
            </w:r>
          </w:p>
          <w:p w:rsidR="008D17B6" w:rsidRPr="00D33AEA" w:rsidRDefault="00D371CA" w:rsidP="00CA048E">
            <w:pPr>
              <w:pStyle w:val="ListParagraph"/>
              <w:numPr>
                <w:ilvl w:val="0"/>
                <w:numId w:val="1"/>
              </w:numPr>
            </w:pPr>
            <w:r>
              <w:rPr>
                <w:sz w:val="18"/>
                <w:szCs w:val="18"/>
              </w:rPr>
              <w:t>Students will demonstrate</w:t>
            </w:r>
            <w:r w:rsidR="008D17B6" w:rsidRPr="009772EB">
              <w:rPr>
                <w:sz w:val="18"/>
                <w:szCs w:val="18"/>
              </w:rPr>
              <w:t xml:space="preserve"> proper singing diction</w:t>
            </w:r>
          </w:p>
          <w:p w:rsidR="008D17B6" w:rsidRPr="00D33AEA" w:rsidRDefault="008D17B6" w:rsidP="00CA048E">
            <w:pPr>
              <w:pStyle w:val="ListParagraph"/>
              <w:numPr>
                <w:ilvl w:val="1"/>
                <w:numId w:val="1"/>
              </w:numPr>
            </w:pPr>
            <w:r>
              <w:rPr>
                <w:sz w:val="18"/>
                <w:szCs w:val="18"/>
              </w:rPr>
              <w:t>Connect final consonants to next open vowel</w:t>
            </w:r>
          </w:p>
          <w:p w:rsidR="008D17B6" w:rsidRDefault="008D17B6" w:rsidP="00CA048E">
            <w:pPr>
              <w:pStyle w:val="ListParagraph"/>
              <w:numPr>
                <w:ilvl w:val="1"/>
                <w:numId w:val="1"/>
              </w:numPr>
            </w:pPr>
            <w:r>
              <w:rPr>
                <w:sz w:val="18"/>
                <w:szCs w:val="18"/>
              </w:rPr>
              <w:t>Add slight d(uh) or t(uh) to consonant/consonant situation</w:t>
            </w:r>
          </w:p>
        </w:tc>
      </w:tr>
      <w:tr w:rsidR="008D17B6" w:rsidTr="00CA048E">
        <w:trPr>
          <w:trHeight w:val="1727"/>
        </w:trPr>
        <w:tc>
          <w:tcPr>
            <w:tcW w:w="4487" w:type="dxa"/>
          </w:tcPr>
          <w:p w:rsidR="008D17B6" w:rsidRPr="0059179F" w:rsidRDefault="008D17B6" w:rsidP="00CA048E">
            <w:pPr>
              <w:rPr>
                <w:b/>
              </w:rPr>
            </w:pPr>
            <w:r w:rsidRPr="0059179F">
              <w:rPr>
                <w:b/>
              </w:rPr>
              <w:t>Language</w:t>
            </w:r>
          </w:p>
          <w:p w:rsidR="008D17B6" w:rsidRDefault="008D17B6" w:rsidP="00CA048E">
            <w:pPr>
              <w:rPr>
                <w:b/>
                <w:sz w:val="24"/>
                <w:szCs w:val="24"/>
              </w:rPr>
            </w:pPr>
          </w:p>
          <w:p w:rsidR="0059179F" w:rsidRDefault="0059179F" w:rsidP="0059179F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59179F" w:rsidRPr="0059179F" w:rsidRDefault="0059179F" w:rsidP="0059179F">
            <w:pPr>
              <w:rPr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 duration; same and different form, tone color or timbre, and beat).</w:t>
            </w:r>
          </w:p>
        </w:tc>
        <w:tc>
          <w:tcPr>
            <w:tcW w:w="9031" w:type="dxa"/>
          </w:tcPr>
          <w:p w:rsidR="008D17B6" w:rsidRPr="00593021" w:rsidRDefault="008D17B6" w:rsidP="00D371CA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</w:t>
            </w:r>
            <w:r w:rsidRPr="00593021">
              <w:rPr>
                <w:sz w:val="18"/>
                <w:szCs w:val="18"/>
              </w:rPr>
              <w:t xml:space="preserve">escribe piano, mezzo forte, and forte and </w:t>
            </w:r>
            <w:r>
              <w:rPr>
                <w:sz w:val="18"/>
                <w:szCs w:val="18"/>
              </w:rPr>
              <w:t>demonstrate within age-appropriate musical selections</w:t>
            </w:r>
          </w:p>
          <w:p w:rsidR="008D17B6" w:rsidRPr="00C919E2" w:rsidRDefault="008D17B6" w:rsidP="00CA048E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f</w:t>
            </w:r>
            <w:r w:rsidRPr="00C919E2">
              <w:rPr>
                <w:sz w:val="18"/>
                <w:szCs w:val="18"/>
              </w:rPr>
              <w:t>ollow part in a vocal score</w:t>
            </w:r>
          </w:p>
          <w:p w:rsidR="008D17B6" w:rsidRPr="00264DAC" w:rsidRDefault="008D17B6" w:rsidP="00CA048E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define the word tempo</w:t>
            </w:r>
          </w:p>
          <w:p w:rsidR="008D17B6" w:rsidRPr="00C919E2" w:rsidRDefault="008D17B6" w:rsidP="00CA048E"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Students will define and observe fermatas</w:t>
            </w:r>
          </w:p>
          <w:p w:rsidR="008D17B6" w:rsidRDefault="008D17B6" w:rsidP="001526A2">
            <w:pPr>
              <w:pStyle w:val="NoSpacing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define and observe the following signs: Repeats, D.S. (Dal Segno), D.C</w:t>
            </w:r>
            <w:r w:rsidR="00D371CA">
              <w:rPr>
                <w:sz w:val="18"/>
                <w:szCs w:val="18"/>
              </w:rPr>
              <w:t xml:space="preserve">. (Da Capo), Coda ,al Fine, </w:t>
            </w:r>
            <w:r>
              <w:rPr>
                <w:sz w:val="18"/>
                <w:szCs w:val="18"/>
              </w:rPr>
              <w:t>1</w:t>
            </w:r>
            <w:r w:rsidRPr="00330AB1">
              <w:rPr>
                <w:sz w:val="18"/>
                <w:szCs w:val="18"/>
                <w:vertAlign w:val="superscript"/>
              </w:rPr>
              <w:t>st</w:t>
            </w:r>
            <w:r>
              <w:rPr>
                <w:sz w:val="18"/>
                <w:szCs w:val="18"/>
              </w:rPr>
              <w:t xml:space="preserve"> and 2</w:t>
            </w:r>
            <w:r w:rsidRPr="00330AB1">
              <w:rPr>
                <w:sz w:val="18"/>
                <w:szCs w:val="18"/>
                <w:vertAlign w:val="superscript"/>
              </w:rPr>
              <w:t>nd</w:t>
            </w:r>
            <w:r>
              <w:rPr>
                <w:sz w:val="18"/>
                <w:szCs w:val="18"/>
              </w:rPr>
              <w:t xml:space="preserve"> endings</w:t>
            </w:r>
            <w:r w:rsidR="00D371CA">
              <w:rPr>
                <w:sz w:val="18"/>
                <w:szCs w:val="18"/>
              </w:rPr>
              <w:t>, and fermatas</w:t>
            </w:r>
          </w:p>
          <w:p w:rsidR="008D17B6" w:rsidRDefault="008D17B6" w:rsidP="00CA048E">
            <w:pPr>
              <w:pStyle w:val="ListParagraph"/>
            </w:pPr>
          </w:p>
        </w:tc>
      </w:tr>
      <w:tr w:rsidR="008D17B6" w:rsidTr="00CA048E">
        <w:trPr>
          <w:trHeight w:val="1250"/>
        </w:trPr>
        <w:tc>
          <w:tcPr>
            <w:tcW w:w="4487" w:type="dxa"/>
          </w:tcPr>
          <w:p w:rsidR="00AB5EAA" w:rsidRDefault="00AB5EAA" w:rsidP="00AB5EAA">
            <w:pPr>
              <w:pStyle w:val="NoSpacing"/>
            </w:pPr>
            <w:r>
              <w:rPr>
                <w:b/>
              </w:rPr>
              <w:t>Theory</w:t>
            </w:r>
          </w:p>
          <w:p w:rsidR="00AB5EAA" w:rsidRDefault="00AB5EAA" w:rsidP="00AB5EAA">
            <w:pPr>
              <w:pStyle w:val="NoSpacing"/>
              <w:rPr>
                <w:b/>
                <w:sz w:val="18"/>
                <w:szCs w:val="18"/>
              </w:rPr>
            </w:pPr>
          </w:p>
          <w:p w:rsidR="00AB5EAA" w:rsidRDefault="00AB5EAA" w:rsidP="00AB5EAA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AB5EAA" w:rsidRDefault="00AB5EAA" w:rsidP="00AB5EAA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25.A.1c-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</w:t>
            </w:r>
          </w:p>
          <w:p w:rsidR="00AB5EAA" w:rsidRDefault="00AB5EAA" w:rsidP="00AB5EAA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AB5EAA" w:rsidRDefault="00AB5EAA" w:rsidP="00AB5EAA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25.A.2c-</w:t>
            </w:r>
            <w:r w:rsidRPr="00F54D02">
              <w:rPr>
                <w:rFonts w:cs="Arial"/>
                <w:sz w:val="18"/>
                <w:szCs w:val="18"/>
              </w:rPr>
              <w:t>Identify elements and expres</w:t>
            </w:r>
            <w:r w:rsidRPr="00F54D02">
              <w:rPr>
                <w:rFonts w:cs="Arial"/>
                <w:sz w:val="18"/>
                <w:szCs w:val="18"/>
              </w:rPr>
              <w:softHyphen/>
              <w:t xml:space="preserve">sive qualities such as tone color, harmony, melody, form (rondo, theme and </w:t>
            </w:r>
            <w:r w:rsidRPr="00F54D02">
              <w:rPr>
                <w:rFonts w:cs="Arial"/>
                <w:sz w:val="18"/>
                <w:szCs w:val="18"/>
              </w:rPr>
              <w:lastRenderedPageBreak/>
              <w:t>variation), rhythm/meter and dynamics in a variety of musical styles</w:t>
            </w:r>
          </w:p>
          <w:p w:rsidR="00AB5EAA" w:rsidRDefault="00AB5EAA" w:rsidP="00AB5EAA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AB5EAA" w:rsidRDefault="00AB5EAA" w:rsidP="00AB5EAA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8D17B6" w:rsidRPr="0059179F" w:rsidRDefault="008D17B6" w:rsidP="00CA048E">
            <w:pPr>
              <w:rPr>
                <w:b/>
              </w:rPr>
            </w:pPr>
          </w:p>
        </w:tc>
        <w:tc>
          <w:tcPr>
            <w:tcW w:w="9031" w:type="dxa"/>
          </w:tcPr>
          <w:p w:rsidR="008D17B6" w:rsidRDefault="008D17B6" w:rsidP="00CA048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Students will recognize and follow melodic contour (how a melody moves)</w:t>
            </w:r>
          </w:p>
          <w:p w:rsidR="008D17B6" w:rsidRDefault="008D17B6" w:rsidP="00CA048E">
            <w:pPr>
              <w:pStyle w:val="ListParagraph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Repeated pitches, step ward movement, and leaps</w:t>
            </w:r>
          </w:p>
          <w:p w:rsidR="008D17B6" w:rsidRPr="00C87759" w:rsidRDefault="008D17B6" w:rsidP="00CA048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understand that notes represent sound and rests represent silence</w:t>
            </w:r>
          </w:p>
          <w:p w:rsidR="008D17B6" w:rsidRDefault="008D17B6" w:rsidP="00CA048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master reading rhythms using whole, half, and quarter notes with corresponding rests</w:t>
            </w:r>
          </w:p>
          <w:p w:rsidR="008D17B6" w:rsidRDefault="00AB5EAA" w:rsidP="00CA048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</w:t>
            </w:r>
            <w:r w:rsidR="008D17B6">
              <w:rPr>
                <w:sz w:val="18"/>
                <w:szCs w:val="18"/>
              </w:rPr>
              <w:t>read treble clef note names (C5-F6)</w:t>
            </w:r>
          </w:p>
          <w:p w:rsidR="00D371CA" w:rsidRPr="00C919E2" w:rsidRDefault="00D371CA" w:rsidP="00CA048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duple and triple meters</w:t>
            </w:r>
          </w:p>
        </w:tc>
      </w:tr>
      <w:tr w:rsidR="008D17B6" w:rsidTr="00CA048E">
        <w:trPr>
          <w:trHeight w:val="602"/>
        </w:trPr>
        <w:tc>
          <w:tcPr>
            <w:tcW w:w="4487" w:type="dxa"/>
          </w:tcPr>
          <w:p w:rsidR="001D3016" w:rsidRDefault="001D3016" w:rsidP="001D3016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Styles and History</w:t>
            </w:r>
          </w:p>
          <w:p w:rsidR="001D3016" w:rsidRDefault="001D3016" w:rsidP="001D3016">
            <w:pPr>
              <w:pStyle w:val="NoSpacing"/>
              <w:rPr>
                <w:b/>
              </w:rPr>
            </w:pPr>
          </w:p>
          <w:p w:rsidR="001D3016" w:rsidRDefault="001D3016" w:rsidP="001D3016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1D3016" w:rsidRDefault="001D3016" w:rsidP="001D3016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25.A.2c-</w:t>
            </w:r>
            <w:r w:rsidRPr="00F54D02">
              <w:rPr>
                <w:rFonts w:cs="Arial"/>
                <w:sz w:val="18"/>
                <w:szCs w:val="18"/>
              </w:rPr>
              <w:t>Identify elements and expres</w:t>
            </w:r>
            <w:r w:rsidRPr="00F54D02">
              <w:rPr>
                <w:rFonts w:cs="Arial"/>
                <w:sz w:val="18"/>
                <w:szCs w:val="18"/>
              </w:rPr>
              <w:softHyphen/>
              <w:t>sive qualities such as tone color, harmony, melody, form (rondo, theme and variation), rhythm/meter and dynamics in a variety of musical styles</w:t>
            </w:r>
          </w:p>
          <w:p w:rsidR="001D3016" w:rsidRDefault="001D3016" w:rsidP="001D3016">
            <w:pPr>
              <w:pStyle w:val="NoSpacing"/>
              <w:rPr>
                <w:b/>
                <w:sz w:val="18"/>
                <w:szCs w:val="18"/>
              </w:rPr>
            </w:pPr>
          </w:p>
          <w:p w:rsidR="008D17B6" w:rsidRPr="008D2049" w:rsidRDefault="001D3016" w:rsidP="001D3016">
            <w:pPr>
              <w:rPr>
                <w:b/>
                <w:sz w:val="24"/>
                <w:szCs w:val="24"/>
              </w:rPr>
            </w:pPr>
            <w:r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.B.1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Know how images, sounds and movement convey stories about people, places and times.</w:t>
            </w:r>
          </w:p>
        </w:tc>
        <w:tc>
          <w:tcPr>
            <w:tcW w:w="9031" w:type="dxa"/>
          </w:tcPr>
          <w:p w:rsidR="00E247D6" w:rsidRDefault="00CC39AB" w:rsidP="00CC39AB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be i</w:t>
            </w:r>
            <w:r w:rsidR="008D17B6">
              <w:rPr>
                <w:sz w:val="18"/>
                <w:szCs w:val="18"/>
              </w:rPr>
              <w:t>ntroduce</w:t>
            </w:r>
            <w:r>
              <w:rPr>
                <w:sz w:val="18"/>
                <w:szCs w:val="18"/>
              </w:rPr>
              <w:t xml:space="preserve">d to </w:t>
            </w:r>
            <w:r w:rsidR="008D17B6">
              <w:rPr>
                <w:sz w:val="18"/>
                <w:szCs w:val="18"/>
              </w:rPr>
              <w:t>a variety of styles as represe</w:t>
            </w:r>
            <w:r w:rsidR="00E247D6">
              <w:rPr>
                <w:sz w:val="18"/>
                <w:szCs w:val="18"/>
              </w:rPr>
              <w:t>nted by pedagogical literature which includes:</w:t>
            </w:r>
          </w:p>
          <w:p w:rsidR="00E247D6" w:rsidRDefault="00E247D6" w:rsidP="00E247D6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Classical </w:t>
            </w:r>
          </w:p>
          <w:p w:rsidR="00E247D6" w:rsidRDefault="00E247D6" w:rsidP="00E247D6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Spirituals </w:t>
            </w:r>
          </w:p>
          <w:p w:rsidR="00E247D6" w:rsidRDefault="00E247D6" w:rsidP="00E247D6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Jazz Ballads </w:t>
            </w:r>
          </w:p>
          <w:p w:rsidR="00E247D6" w:rsidRDefault="00E247D6" w:rsidP="00E247D6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Up-tempo </w:t>
            </w:r>
          </w:p>
          <w:p w:rsidR="00E247D6" w:rsidRDefault="00E247D6" w:rsidP="00E247D6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Foreign language </w:t>
            </w:r>
          </w:p>
          <w:p w:rsidR="008D17B6" w:rsidRPr="002E74FB" w:rsidRDefault="00E247D6" w:rsidP="00E247D6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  <w:r w:rsidR="008D17B6">
              <w:rPr>
                <w:sz w:val="18"/>
                <w:szCs w:val="18"/>
              </w:rPr>
              <w:t>olk songs</w:t>
            </w:r>
          </w:p>
        </w:tc>
      </w:tr>
      <w:tr w:rsidR="008D17B6" w:rsidTr="00CA048E">
        <w:trPr>
          <w:trHeight w:val="1448"/>
        </w:trPr>
        <w:tc>
          <w:tcPr>
            <w:tcW w:w="4487" w:type="dxa"/>
          </w:tcPr>
          <w:p w:rsidR="008D17B6" w:rsidRDefault="008D17B6" w:rsidP="00CA048E">
            <w:pPr>
              <w:rPr>
                <w:b/>
                <w:szCs w:val="24"/>
              </w:rPr>
            </w:pPr>
            <w:r w:rsidRPr="0059179F">
              <w:rPr>
                <w:b/>
                <w:szCs w:val="24"/>
              </w:rPr>
              <w:t>Performer and Audience Expectations</w:t>
            </w:r>
          </w:p>
          <w:p w:rsidR="001D3016" w:rsidRDefault="001D3016" w:rsidP="001D3016">
            <w:pPr>
              <w:pStyle w:val="NoSpacing"/>
              <w:rPr>
                <w:b/>
                <w:sz w:val="18"/>
                <w:szCs w:val="18"/>
              </w:rPr>
            </w:pPr>
          </w:p>
          <w:p w:rsidR="001D3016" w:rsidRDefault="001D3016" w:rsidP="001D3016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1D3016" w:rsidRPr="008D2049" w:rsidRDefault="001D3016" w:rsidP="00CA048E">
            <w:pPr>
              <w:rPr>
                <w:b/>
                <w:sz w:val="24"/>
                <w:szCs w:val="24"/>
              </w:rPr>
            </w:pPr>
            <w:r w:rsidRPr="00225CF2"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 w:rsidRPr="00225CF2">
              <w:rPr>
                <w:rFonts w:cs="Arial"/>
                <w:b/>
                <w:sz w:val="18"/>
                <w:szCs w:val="18"/>
              </w:rPr>
              <w:t>.A.1a</w:t>
            </w:r>
            <w:proofErr w:type="gramEnd"/>
            <w:r w:rsidR="007B71D5">
              <w:rPr>
                <w:rFonts w:cs="Arial"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Identify the distinctive roles of artists and audiences.</w:t>
            </w:r>
          </w:p>
        </w:tc>
        <w:tc>
          <w:tcPr>
            <w:tcW w:w="9031" w:type="dxa"/>
          </w:tcPr>
          <w:p w:rsidR="008D17B6" w:rsidRDefault="007B71D5" w:rsidP="00CA048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Performer Expectations:</w:t>
            </w:r>
          </w:p>
          <w:p w:rsidR="008D17B6" w:rsidRDefault="008D17B6" w:rsidP="007627EE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Focus on director: apply posture, breathing, and production expectation</w:t>
            </w:r>
          </w:p>
          <w:p w:rsidR="008D17B6" w:rsidRDefault="008D17B6" w:rsidP="007627EE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Self-control on risers</w:t>
            </w:r>
          </w:p>
          <w:p w:rsidR="008D17B6" w:rsidRDefault="008D17B6" w:rsidP="007627EE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Orderly movement on/off stage</w:t>
            </w:r>
          </w:p>
          <w:p w:rsidR="00BC0A75" w:rsidRDefault="00BC0A75" w:rsidP="007627EE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Attend all performances</w:t>
            </w:r>
          </w:p>
          <w:p w:rsidR="007627EE" w:rsidRDefault="007627EE" w:rsidP="007627EE">
            <w:pPr>
              <w:pStyle w:val="NoSpacing"/>
              <w:rPr>
                <w:b/>
                <w:sz w:val="18"/>
                <w:szCs w:val="18"/>
              </w:rPr>
            </w:pPr>
          </w:p>
          <w:p w:rsidR="007B71D5" w:rsidRDefault="007B71D5" w:rsidP="007B71D5">
            <w:pPr>
              <w:pStyle w:val="NoSpacing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Audience Expectations:</w:t>
            </w:r>
          </w:p>
          <w:p w:rsidR="007B71D5" w:rsidRDefault="007B71D5" w:rsidP="007B71D5">
            <w:pPr>
              <w:pStyle w:val="NoSpacing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allow performers and audience members to have the best performance experience, audience members will please observe the following practices during a performance:</w:t>
            </w:r>
          </w:p>
          <w:p w:rsidR="007B71D5" w:rsidRDefault="007B71D5" w:rsidP="007B71D5">
            <w:pPr>
              <w:pStyle w:val="NoSpacing"/>
              <w:numPr>
                <w:ilvl w:val="1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Demonstrate active listening </w:t>
            </w:r>
          </w:p>
          <w:p w:rsidR="007B71D5" w:rsidRDefault="007B71D5" w:rsidP="007B71D5">
            <w:pPr>
              <w:pStyle w:val="NoSpacing"/>
              <w:numPr>
                <w:ilvl w:val="1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Demonstrate appropriate performance/audience interactions (e.g. clapping at appropriate moments)</w:t>
            </w:r>
          </w:p>
          <w:p w:rsidR="007B71D5" w:rsidRDefault="007B71D5" w:rsidP="007B71D5">
            <w:pPr>
              <w:pStyle w:val="NoSpacing"/>
              <w:numPr>
                <w:ilvl w:val="1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Silence all electronic devices</w:t>
            </w:r>
          </w:p>
          <w:p w:rsidR="007B71D5" w:rsidRDefault="007B71D5" w:rsidP="007B71D5">
            <w:pPr>
              <w:pStyle w:val="NoSpacing"/>
              <w:numPr>
                <w:ilvl w:val="1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for the duration of a performance</w:t>
            </w:r>
          </w:p>
          <w:p w:rsidR="007B71D5" w:rsidRDefault="007B71D5" w:rsidP="007B71D5">
            <w:pPr>
              <w:pStyle w:val="NoSpacing"/>
              <w:numPr>
                <w:ilvl w:val="1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silent during performances</w:t>
            </w:r>
          </w:p>
          <w:p w:rsidR="007B71D5" w:rsidRDefault="007B71D5" w:rsidP="007B71D5">
            <w:pPr>
              <w:pStyle w:val="NoSpacing"/>
              <w:numPr>
                <w:ilvl w:val="1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Enter and exit performance area at appropriate times</w:t>
            </w:r>
          </w:p>
          <w:p w:rsidR="007B71D5" w:rsidRPr="003A6147" w:rsidRDefault="007B71D5" w:rsidP="007B71D5">
            <w:pPr>
              <w:pStyle w:val="NoSpacing"/>
              <w:numPr>
                <w:ilvl w:val="1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Leave food and drink outside the performance area</w:t>
            </w:r>
          </w:p>
          <w:p w:rsidR="008D17B6" w:rsidRPr="002E74FB" w:rsidRDefault="008D17B6" w:rsidP="007627EE">
            <w:pPr>
              <w:pStyle w:val="ListParagraph"/>
              <w:rPr>
                <w:b/>
                <w:sz w:val="18"/>
                <w:szCs w:val="18"/>
              </w:rPr>
            </w:pPr>
          </w:p>
        </w:tc>
      </w:tr>
    </w:tbl>
    <w:p w:rsidR="002C057D" w:rsidRDefault="00C13FDA"/>
    <w:sectPr w:rsidR="002C057D" w:rsidSect="00D552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FDA" w:rsidRDefault="00C13FDA" w:rsidP="00D552F4">
      <w:pPr>
        <w:spacing w:after="0" w:line="240" w:lineRule="auto"/>
      </w:pPr>
      <w:r>
        <w:separator/>
      </w:r>
    </w:p>
  </w:endnote>
  <w:endnote w:type="continuationSeparator" w:id="0">
    <w:p w:rsidR="00C13FDA" w:rsidRDefault="00C13FDA" w:rsidP="00D5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1B" w:rsidRDefault="005E6B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1B" w:rsidRDefault="005E6B1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1B" w:rsidRDefault="005E6B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FDA" w:rsidRDefault="00C13FDA" w:rsidP="00D552F4">
      <w:pPr>
        <w:spacing w:after="0" w:line="240" w:lineRule="auto"/>
      </w:pPr>
      <w:r>
        <w:separator/>
      </w:r>
    </w:p>
  </w:footnote>
  <w:footnote w:type="continuationSeparator" w:id="0">
    <w:p w:rsidR="00C13FDA" w:rsidRDefault="00C13FDA" w:rsidP="00D55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1B" w:rsidRDefault="005E6B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2F4" w:rsidRDefault="00D552F4">
    <w:pPr>
      <w:pStyle w:val="Header"/>
    </w:pPr>
    <w:r>
      <w:rPr>
        <w:noProof/>
      </w:rPr>
      <w:drawing>
        <wp:inline distT="0" distB="0" distL="0" distR="0" wp14:anchorId="7D35651C" wp14:editId="0474E8D9">
          <wp:extent cx="1167436" cy="303289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sd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7436" cy="303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="00D371CA">
      <w:t xml:space="preserve">Revised </w:t>
    </w:r>
    <w:r w:rsidR="005E6B1B">
      <w:t>6/4</w:t>
    </w:r>
    <w:bookmarkStart w:id="0" w:name="_GoBack"/>
    <w:bookmarkEnd w:id="0"/>
    <w:r>
      <w:t>/14</w:t>
    </w:r>
    <w:r>
      <w:ptab w:relativeTo="margin" w:alignment="right" w:leader="none"/>
    </w:r>
    <w:r>
      <w:t>Choir Scope and Sequence:</w:t>
    </w:r>
    <w:sdt>
      <w:sdtPr>
        <w:id w:val="1554344706"/>
        <w:docPartObj>
          <w:docPartGallery w:val="Watermarks"/>
          <w:docPartUnique/>
        </w:docPartObj>
      </w:sdtPr>
      <w:sdtEndPr/>
      <w:sdtContent>
        <w:r w:rsidR="00C13FDA"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0414D">
      <w:t xml:space="preserve"> </w:t>
    </w:r>
    <w:r w:rsidR="002354DE">
      <w:t>Level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1B" w:rsidRDefault="005E6B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F4B5B"/>
    <w:multiLevelType w:val="hybridMultilevel"/>
    <w:tmpl w:val="39DE5DAA"/>
    <w:lvl w:ilvl="0" w:tplc="1D50C8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E3BC2"/>
    <w:multiLevelType w:val="hybridMultilevel"/>
    <w:tmpl w:val="EF701F82"/>
    <w:lvl w:ilvl="0" w:tplc="309065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5207F"/>
    <w:multiLevelType w:val="hybridMultilevel"/>
    <w:tmpl w:val="AFA00378"/>
    <w:lvl w:ilvl="0" w:tplc="309065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81248F"/>
    <w:multiLevelType w:val="hybridMultilevel"/>
    <w:tmpl w:val="791EF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B5417E"/>
    <w:multiLevelType w:val="hybridMultilevel"/>
    <w:tmpl w:val="5F62C3AA"/>
    <w:lvl w:ilvl="0" w:tplc="309065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6E5FD5"/>
    <w:multiLevelType w:val="hybridMultilevel"/>
    <w:tmpl w:val="1B141B90"/>
    <w:lvl w:ilvl="0" w:tplc="309065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5D308E"/>
    <w:multiLevelType w:val="hybridMultilevel"/>
    <w:tmpl w:val="C7988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2F4"/>
    <w:rsid w:val="0000414D"/>
    <w:rsid w:val="001526A2"/>
    <w:rsid w:val="001A1C8F"/>
    <w:rsid w:val="001D3016"/>
    <w:rsid w:val="001E5D74"/>
    <w:rsid w:val="002354DE"/>
    <w:rsid w:val="002A16C1"/>
    <w:rsid w:val="002D4379"/>
    <w:rsid w:val="004F2914"/>
    <w:rsid w:val="00570ED5"/>
    <w:rsid w:val="00572AC7"/>
    <w:rsid w:val="0059179F"/>
    <w:rsid w:val="005A5476"/>
    <w:rsid w:val="005E6B1B"/>
    <w:rsid w:val="006B6B37"/>
    <w:rsid w:val="006E46EA"/>
    <w:rsid w:val="007627EE"/>
    <w:rsid w:val="007B71D5"/>
    <w:rsid w:val="008B73EF"/>
    <w:rsid w:val="008D17B6"/>
    <w:rsid w:val="008E077D"/>
    <w:rsid w:val="009567DF"/>
    <w:rsid w:val="009C225B"/>
    <w:rsid w:val="00AB5EAA"/>
    <w:rsid w:val="00BC0A75"/>
    <w:rsid w:val="00C13FDA"/>
    <w:rsid w:val="00CC39AB"/>
    <w:rsid w:val="00D371CA"/>
    <w:rsid w:val="00D552F4"/>
    <w:rsid w:val="00E247D6"/>
    <w:rsid w:val="00E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7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2F4"/>
  </w:style>
  <w:style w:type="paragraph" w:styleId="Footer">
    <w:name w:val="footer"/>
    <w:basedOn w:val="Normal"/>
    <w:link w:val="FooterChar"/>
    <w:uiPriority w:val="99"/>
    <w:unhideWhenUsed/>
    <w:rsid w:val="00D55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2F4"/>
  </w:style>
  <w:style w:type="paragraph" w:styleId="BalloonText">
    <w:name w:val="Balloon Text"/>
    <w:basedOn w:val="Normal"/>
    <w:link w:val="BalloonTextChar"/>
    <w:uiPriority w:val="99"/>
    <w:semiHidden/>
    <w:unhideWhenUsed/>
    <w:rsid w:val="00D5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2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04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414D"/>
    <w:pPr>
      <w:ind w:left="720"/>
      <w:contextualSpacing/>
    </w:pPr>
  </w:style>
  <w:style w:type="paragraph" w:styleId="NoSpacing">
    <w:name w:val="No Spacing"/>
    <w:uiPriority w:val="1"/>
    <w:qFormat/>
    <w:rsid w:val="000041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7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2F4"/>
  </w:style>
  <w:style w:type="paragraph" w:styleId="Footer">
    <w:name w:val="footer"/>
    <w:basedOn w:val="Normal"/>
    <w:link w:val="FooterChar"/>
    <w:uiPriority w:val="99"/>
    <w:unhideWhenUsed/>
    <w:rsid w:val="00D55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2F4"/>
  </w:style>
  <w:style w:type="paragraph" w:styleId="BalloonText">
    <w:name w:val="Balloon Text"/>
    <w:basedOn w:val="Normal"/>
    <w:link w:val="BalloonTextChar"/>
    <w:uiPriority w:val="99"/>
    <w:semiHidden/>
    <w:unhideWhenUsed/>
    <w:rsid w:val="00D5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2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04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414D"/>
    <w:pPr>
      <w:ind w:left="720"/>
      <w:contextualSpacing/>
    </w:pPr>
  </w:style>
  <w:style w:type="paragraph" w:styleId="NoSpacing">
    <w:name w:val="No Spacing"/>
    <w:uiPriority w:val="1"/>
    <w:qFormat/>
    <w:rsid w:val="000041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District 150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D150</dc:creator>
  <cp:lastModifiedBy>D150</cp:lastModifiedBy>
  <cp:revision>21</cp:revision>
  <cp:lastPrinted>2014-05-15T15:51:00Z</cp:lastPrinted>
  <dcterms:created xsi:type="dcterms:W3CDTF">2014-05-01T19:35:00Z</dcterms:created>
  <dcterms:modified xsi:type="dcterms:W3CDTF">2014-06-04T18:24:00Z</dcterms:modified>
</cp:coreProperties>
</file>